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1B6B" w:rsidRPr="008C47B2" w:rsidRDefault="008C47B2">
      <w:pPr>
        <w:rPr>
          <w:b/>
          <w:sz w:val="28"/>
          <w:szCs w:val="28"/>
        </w:rPr>
      </w:pPr>
      <w:r w:rsidRPr="008C47B2">
        <w:rPr>
          <w:b/>
          <w:sz w:val="28"/>
          <w:szCs w:val="28"/>
        </w:rPr>
        <w:t xml:space="preserve">Sudėtinių sujungiamųjų sakinių skyrybos pratimai </w:t>
      </w:r>
      <w:bookmarkStart w:id="0" w:name="_GoBack"/>
      <w:r w:rsidRPr="008C47B2">
        <w:rPr>
          <w:b/>
          <w:sz w:val="28"/>
          <w:szCs w:val="28"/>
        </w:rPr>
        <w:t>nebuvusiems pamokoje 05-11</w:t>
      </w:r>
    </w:p>
    <w:bookmarkEnd w:id="0"/>
    <w:p w:rsidR="008C47B2" w:rsidRDefault="008C47B2">
      <w:r>
        <w:rPr>
          <w:lang w:eastAsia="lt-LT"/>
        </w:rPr>
        <w:drawing>
          <wp:inline distT="0" distB="0" distL="0" distR="0" wp14:anchorId="7887D065" wp14:editId="39BF0318">
            <wp:extent cx="6120130" cy="33394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7B2" w:rsidRDefault="008C47B2">
      <w:r>
        <w:rPr>
          <w:lang w:eastAsia="lt-LT"/>
        </w:rPr>
        <w:drawing>
          <wp:inline distT="0" distB="0" distL="0" distR="0" wp14:anchorId="38D39C14" wp14:editId="29177B24">
            <wp:extent cx="6120130" cy="39039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47B2" w:rsidRDefault="008C47B2"/>
    <w:sectPr w:rsidR="008C47B2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47B2"/>
    <w:rsid w:val="008C47B2"/>
    <w:rsid w:val="00B61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BC709C1-714B-4EF9-80AF-F0F7A0BCE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51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Namai</dc:creator>
  <cp:keywords/>
  <dc:description/>
  <cp:lastModifiedBy>Namai</cp:lastModifiedBy>
  <cp:revision>1</cp:revision>
  <dcterms:created xsi:type="dcterms:W3CDTF">2018-05-12T05:32:00Z</dcterms:created>
  <dcterms:modified xsi:type="dcterms:W3CDTF">2018-05-12T05:36:00Z</dcterms:modified>
</cp:coreProperties>
</file>